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0D25" w14:textId="474A900A" w:rsidR="003B224E" w:rsidRDefault="003B224E">
      <w:r>
        <w:rPr>
          <w:rFonts w:asciiTheme="majorHAnsi" w:hAnsiTheme="majorHAnsi" w:cstheme="majorHAnsi"/>
          <w:noProof/>
        </w:rPr>
        <w:drawing>
          <wp:anchor distT="0" distB="0" distL="114300" distR="114300" simplePos="0" relativeHeight="251659264" behindDoc="1" locked="0" layoutInCell="1" allowOverlap="1" wp14:anchorId="77FC0F0F" wp14:editId="2781AA68">
            <wp:simplePos x="0" y="0"/>
            <wp:positionH relativeFrom="page">
              <wp:align>right</wp:align>
            </wp:positionH>
            <wp:positionV relativeFrom="paragraph">
              <wp:posOffset>-457200</wp:posOffset>
            </wp:positionV>
            <wp:extent cx="7858125" cy="1403992"/>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7858125" cy="1403992"/>
                    </a:xfrm>
                    <a:prstGeom prst="rect">
                      <a:avLst/>
                    </a:prstGeom>
                  </pic:spPr>
                </pic:pic>
              </a:graphicData>
            </a:graphic>
            <wp14:sizeRelH relativeFrom="margin">
              <wp14:pctWidth>0</wp14:pctWidth>
            </wp14:sizeRelH>
            <wp14:sizeRelV relativeFrom="margin">
              <wp14:pctHeight>0</wp14:pctHeight>
            </wp14:sizeRelV>
          </wp:anchor>
        </w:drawing>
      </w:r>
    </w:p>
    <w:p w14:paraId="0247DF5B" w14:textId="77777777" w:rsidR="003B224E" w:rsidRDefault="003B224E" w:rsidP="003B224E">
      <w:pPr>
        <w:pStyle w:val="NoSpacing"/>
        <w:jc w:val="center"/>
        <w:rPr>
          <w:b/>
          <w:bCs/>
          <w:sz w:val="30"/>
          <w:szCs w:val="30"/>
          <w:u w:val="single"/>
        </w:rPr>
      </w:pPr>
    </w:p>
    <w:p w14:paraId="3F9B94EE" w14:textId="77777777" w:rsidR="003B224E" w:rsidRDefault="003B224E" w:rsidP="003B224E">
      <w:pPr>
        <w:pStyle w:val="NoSpacing"/>
        <w:jc w:val="center"/>
        <w:rPr>
          <w:b/>
          <w:bCs/>
          <w:sz w:val="30"/>
          <w:szCs w:val="30"/>
          <w:u w:val="single"/>
        </w:rPr>
      </w:pPr>
    </w:p>
    <w:p w14:paraId="3ACAAFD4" w14:textId="77777777" w:rsidR="00D53EF5" w:rsidRDefault="00D53EF5" w:rsidP="003B224E">
      <w:pPr>
        <w:pStyle w:val="NoSpacing"/>
        <w:jc w:val="center"/>
        <w:rPr>
          <w:rFonts w:cstheme="minorHAnsi"/>
          <w:b/>
          <w:bCs/>
          <w:sz w:val="52"/>
          <w:szCs w:val="52"/>
          <w:u w:val="single"/>
        </w:rPr>
      </w:pPr>
    </w:p>
    <w:p w14:paraId="2680200C" w14:textId="1BE2616D" w:rsidR="003B224E" w:rsidRPr="00D53EF5" w:rsidRDefault="003B224E" w:rsidP="006B74B2">
      <w:pPr>
        <w:pStyle w:val="NoSpacing"/>
        <w:jc w:val="center"/>
        <w:rPr>
          <w:rFonts w:cstheme="minorHAnsi"/>
          <w:b/>
          <w:bCs/>
          <w:sz w:val="52"/>
          <w:szCs w:val="52"/>
          <w:u w:val="single"/>
        </w:rPr>
      </w:pPr>
      <w:r w:rsidRPr="00D53EF5">
        <w:rPr>
          <w:rFonts w:cstheme="minorHAnsi"/>
          <w:b/>
          <w:bCs/>
          <w:sz w:val="52"/>
          <w:szCs w:val="52"/>
          <w:u w:val="single"/>
        </w:rPr>
        <w:t>MRI NO-SHOW/ CANCELLATION POLICY</w:t>
      </w:r>
    </w:p>
    <w:p w14:paraId="095D700F" w14:textId="0FFEFBD7" w:rsidR="003B224E" w:rsidRPr="00D53EF5" w:rsidRDefault="003B224E" w:rsidP="003B224E">
      <w:pPr>
        <w:pStyle w:val="NoSpacing"/>
        <w:jc w:val="center"/>
        <w:rPr>
          <w:rFonts w:cstheme="minorHAnsi"/>
          <w:b/>
          <w:bCs/>
          <w:i/>
          <w:iCs/>
          <w:sz w:val="26"/>
          <w:szCs w:val="26"/>
        </w:rPr>
      </w:pPr>
      <w:r w:rsidRPr="00D53EF5">
        <w:rPr>
          <w:rFonts w:cstheme="minorHAnsi"/>
          <w:b/>
          <w:bCs/>
          <w:i/>
          <w:iCs/>
          <w:sz w:val="26"/>
          <w:szCs w:val="26"/>
        </w:rPr>
        <w:t>ALL MRI PATIENTS MUST REVIEW THIS POLICY &amp; SIGN BELOW</w:t>
      </w:r>
    </w:p>
    <w:p w14:paraId="49E30172" w14:textId="24BB53D3" w:rsidR="003B224E" w:rsidRDefault="003B224E" w:rsidP="006B74B2">
      <w:pPr>
        <w:pStyle w:val="NoSpacing"/>
        <w:rPr>
          <w:rFonts w:cstheme="minorHAnsi"/>
          <w:b/>
          <w:bCs/>
          <w:sz w:val="30"/>
          <w:szCs w:val="30"/>
          <w:u w:val="single"/>
        </w:rPr>
      </w:pPr>
    </w:p>
    <w:p w14:paraId="7AAF90C9" w14:textId="797A7F76" w:rsidR="006B74B2" w:rsidRPr="006B74B2" w:rsidRDefault="006B74B2" w:rsidP="003B224E">
      <w:pPr>
        <w:pStyle w:val="NoSpacing"/>
        <w:numPr>
          <w:ilvl w:val="0"/>
          <w:numId w:val="2"/>
        </w:numPr>
        <w:rPr>
          <w:rFonts w:cstheme="minorHAnsi"/>
          <w:sz w:val="30"/>
          <w:szCs w:val="30"/>
        </w:rPr>
      </w:pPr>
      <w:r w:rsidRPr="006B74B2">
        <w:rPr>
          <w:sz w:val="30"/>
          <w:szCs w:val="30"/>
        </w:rPr>
        <w:t>If you are taking medication for claustrophobia for your MRI scan, be aware that you will be unable to drive for 12 hours after taking it. This will require you to arrange for a ride prior to coming in for the appointment. If you do not have reliable transportation, your MRI scan may be rescheduled to a future date. This also may result in a "No Show/Cancellation fee"</w:t>
      </w:r>
    </w:p>
    <w:p w14:paraId="418B7E39" w14:textId="2C5CAEED" w:rsidR="003B224E" w:rsidRPr="00D53EF5" w:rsidRDefault="003B224E" w:rsidP="003B224E">
      <w:pPr>
        <w:pStyle w:val="NoSpacing"/>
        <w:numPr>
          <w:ilvl w:val="0"/>
          <w:numId w:val="2"/>
        </w:numPr>
        <w:rPr>
          <w:rFonts w:cstheme="minorHAnsi"/>
          <w:sz w:val="30"/>
          <w:szCs w:val="30"/>
        </w:rPr>
      </w:pPr>
      <w:r w:rsidRPr="00D53EF5">
        <w:rPr>
          <w:rFonts w:cstheme="minorHAnsi"/>
          <w:sz w:val="30"/>
          <w:szCs w:val="30"/>
        </w:rPr>
        <w:t>MRI cancellations need to be done 24hrs in advance. Failure to do so, patient can incur a $50 fee applied to your account.</w:t>
      </w:r>
    </w:p>
    <w:p w14:paraId="363EDCF0" w14:textId="0CE03FAE" w:rsidR="003B224E" w:rsidRPr="00D53EF5" w:rsidRDefault="003B224E" w:rsidP="003B224E">
      <w:pPr>
        <w:pStyle w:val="NoSpacing"/>
        <w:numPr>
          <w:ilvl w:val="0"/>
          <w:numId w:val="2"/>
        </w:numPr>
        <w:rPr>
          <w:rFonts w:cstheme="minorHAnsi"/>
          <w:i/>
          <w:iCs/>
          <w:sz w:val="30"/>
          <w:szCs w:val="30"/>
        </w:rPr>
      </w:pPr>
      <w:r w:rsidRPr="00D53EF5">
        <w:rPr>
          <w:rFonts w:cstheme="minorHAnsi"/>
          <w:sz w:val="30"/>
          <w:szCs w:val="30"/>
        </w:rPr>
        <w:t xml:space="preserve">Patients </w:t>
      </w:r>
      <w:r w:rsidR="00D76C86">
        <w:rPr>
          <w:rFonts w:cstheme="minorHAnsi"/>
          <w:sz w:val="30"/>
          <w:szCs w:val="30"/>
        </w:rPr>
        <w:t>can be</w:t>
      </w:r>
      <w:r w:rsidRPr="00D53EF5">
        <w:rPr>
          <w:rFonts w:cstheme="minorHAnsi"/>
          <w:sz w:val="30"/>
          <w:szCs w:val="30"/>
        </w:rPr>
        <w:t xml:space="preserve"> charged a $50 fee if they do not show up to their scheduled MRI appointment. </w:t>
      </w:r>
    </w:p>
    <w:p w14:paraId="230D9C3A" w14:textId="151636F9" w:rsidR="00D53EF5" w:rsidRPr="00D53EF5" w:rsidRDefault="003B224E" w:rsidP="00D53EF5">
      <w:pPr>
        <w:pStyle w:val="NoSpacing"/>
        <w:ind w:left="360"/>
        <w:rPr>
          <w:rFonts w:cstheme="minorHAnsi"/>
          <w:i/>
          <w:iCs/>
          <w:sz w:val="30"/>
          <w:szCs w:val="30"/>
        </w:rPr>
      </w:pPr>
      <w:r w:rsidRPr="00D53EF5">
        <w:rPr>
          <w:rFonts w:cstheme="minorHAnsi"/>
          <w:i/>
          <w:iCs/>
          <w:sz w:val="30"/>
          <w:szCs w:val="30"/>
          <w:u w:val="single"/>
        </w:rPr>
        <w:t>NOTE: This fee must be paid in full in order to reschedule the MR</w:t>
      </w:r>
      <w:r w:rsidRPr="00D53EF5">
        <w:rPr>
          <w:rFonts w:cstheme="minorHAnsi"/>
          <w:i/>
          <w:iCs/>
          <w:sz w:val="30"/>
          <w:szCs w:val="30"/>
        </w:rPr>
        <w:t>I</w:t>
      </w:r>
    </w:p>
    <w:p w14:paraId="6FF9D8B4" w14:textId="43A4933D" w:rsidR="00D53EF5" w:rsidRPr="00D53EF5" w:rsidRDefault="00D53EF5" w:rsidP="00D53EF5">
      <w:pPr>
        <w:pStyle w:val="NoSpacing"/>
        <w:numPr>
          <w:ilvl w:val="0"/>
          <w:numId w:val="2"/>
        </w:numPr>
        <w:rPr>
          <w:rFonts w:cstheme="minorHAnsi"/>
          <w:sz w:val="30"/>
          <w:szCs w:val="30"/>
        </w:rPr>
      </w:pPr>
      <w:r w:rsidRPr="00D53EF5">
        <w:rPr>
          <w:rFonts w:cstheme="minorHAnsi"/>
          <w:sz w:val="30"/>
          <w:szCs w:val="30"/>
        </w:rPr>
        <w:t xml:space="preserve">Patients are required to show up 10 minutes PRIOR to their appointment.  Failure to do so can result in cancellation of their MRI and $50 fee. Showing up late will be considered a no-show.  </w:t>
      </w:r>
    </w:p>
    <w:p w14:paraId="1047B019" w14:textId="5EFB6B26" w:rsidR="00D53EF5" w:rsidRPr="00D53EF5" w:rsidRDefault="00D53EF5" w:rsidP="00D53EF5">
      <w:pPr>
        <w:pStyle w:val="NoSpacing"/>
        <w:ind w:firstLine="360"/>
        <w:rPr>
          <w:rFonts w:cstheme="minorHAnsi"/>
          <w:i/>
          <w:iCs/>
          <w:sz w:val="30"/>
          <w:szCs w:val="30"/>
        </w:rPr>
      </w:pPr>
      <w:r w:rsidRPr="00D53EF5">
        <w:rPr>
          <w:rFonts w:cstheme="minorHAnsi"/>
          <w:i/>
          <w:iCs/>
          <w:sz w:val="30"/>
          <w:szCs w:val="30"/>
        </w:rPr>
        <w:t xml:space="preserve">If you are running late, please call the MRI scheduler @ </w:t>
      </w:r>
      <w:r w:rsidRPr="00D53EF5">
        <w:rPr>
          <w:rFonts w:cstheme="minorHAnsi"/>
          <w:i/>
          <w:iCs/>
          <w:sz w:val="30"/>
          <w:szCs w:val="30"/>
          <w:u w:val="single"/>
        </w:rPr>
        <w:t>907-364-2675</w:t>
      </w:r>
      <w:r w:rsidRPr="00D53EF5">
        <w:rPr>
          <w:rFonts w:cstheme="minorHAnsi"/>
          <w:i/>
          <w:iCs/>
          <w:sz w:val="30"/>
          <w:szCs w:val="30"/>
        </w:rPr>
        <w:t xml:space="preserve"> </w:t>
      </w:r>
    </w:p>
    <w:p w14:paraId="6E4A8803" w14:textId="012364A7" w:rsidR="00D53EF5" w:rsidRPr="00D53EF5" w:rsidRDefault="00D53EF5" w:rsidP="00D53EF5">
      <w:pPr>
        <w:pStyle w:val="NoSpacing"/>
        <w:numPr>
          <w:ilvl w:val="0"/>
          <w:numId w:val="2"/>
        </w:numPr>
        <w:rPr>
          <w:rFonts w:cstheme="minorHAnsi"/>
          <w:i/>
          <w:iCs/>
          <w:sz w:val="30"/>
          <w:szCs w:val="30"/>
        </w:rPr>
      </w:pPr>
      <w:r>
        <w:rPr>
          <w:rFonts w:cstheme="minorHAnsi"/>
          <w:sz w:val="30"/>
          <w:szCs w:val="30"/>
        </w:rPr>
        <w:t xml:space="preserve">ALL jewelry must be removed </w:t>
      </w:r>
      <w:r w:rsidRPr="00D53EF5">
        <w:rPr>
          <w:rFonts w:cstheme="minorHAnsi"/>
          <w:b/>
          <w:bCs/>
          <w:i/>
          <w:iCs/>
          <w:sz w:val="30"/>
          <w:szCs w:val="30"/>
          <w:u w:val="single"/>
        </w:rPr>
        <w:t>PRIOR</w:t>
      </w:r>
      <w:r w:rsidRPr="00D53EF5">
        <w:rPr>
          <w:rFonts w:cstheme="minorHAnsi"/>
          <w:sz w:val="30"/>
          <w:szCs w:val="30"/>
          <w:u w:val="single"/>
        </w:rPr>
        <w:t xml:space="preserve"> to checking</w:t>
      </w:r>
      <w:r>
        <w:rPr>
          <w:rFonts w:cstheme="minorHAnsi"/>
          <w:sz w:val="30"/>
          <w:szCs w:val="30"/>
        </w:rPr>
        <w:t xml:space="preserve"> for MRI. </w:t>
      </w:r>
    </w:p>
    <w:p w14:paraId="597B7DD0" w14:textId="2F518849" w:rsidR="00D53EF5" w:rsidRPr="00D24611" w:rsidRDefault="00D53EF5" w:rsidP="00FE2000">
      <w:pPr>
        <w:pStyle w:val="NoSpacing"/>
        <w:numPr>
          <w:ilvl w:val="0"/>
          <w:numId w:val="2"/>
        </w:numPr>
        <w:rPr>
          <w:rFonts w:cstheme="minorHAnsi"/>
          <w:i/>
          <w:iCs/>
          <w:sz w:val="30"/>
          <w:szCs w:val="30"/>
        </w:rPr>
      </w:pPr>
      <w:r>
        <w:rPr>
          <w:rFonts w:cstheme="minorHAnsi"/>
          <w:sz w:val="30"/>
          <w:szCs w:val="30"/>
        </w:rPr>
        <w:t>If a patient misses (2) scheduled MRI appointment, the patient will be scheduled on-call basis. No pre-scheduled MRI appointments will be allowed. The patient will be required to call same day, and if there is availability patient will be considered for opening.</w:t>
      </w:r>
    </w:p>
    <w:p w14:paraId="65E63128" w14:textId="4AF8C72A" w:rsidR="00D24611" w:rsidRDefault="00D24611" w:rsidP="00D24611">
      <w:pPr>
        <w:pStyle w:val="NoSpacing"/>
        <w:rPr>
          <w:rFonts w:cstheme="minorHAnsi"/>
          <w:sz w:val="30"/>
          <w:szCs w:val="30"/>
        </w:rPr>
      </w:pPr>
    </w:p>
    <w:p w14:paraId="44FD64DC" w14:textId="77777777" w:rsidR="00D24611" w:rsidRPr="00FE2000" w:rsidRDefault="00D24611" w:rsidP="00D24611">
      <w:pPr>
        <w:pStyle w:val="NoSpacing"/>
        <w:rPr>
          <w:rFonts w:cstheme="minorHAnsi"/>
          <w:i/>
          <w:iCs/>
          <w:sz w:val="30"/>
          <w:szCs w:val="30"/>
        </w:rPr>
      </w:pPr>
    </w:p>
    <w:p w14:paraId="1D099BAF" w14:textId="1A72EB9F" w:rsidR="00FE2000" w:rsidRDefault="00D24611" w:rsidP="00D24611">
      <w:pPr>
        <w:pStyle w:val="NoSpacing"/>
        <w:jc w:val="center"/>
        <w:rPr>
          <w:rFonts w:cstheme="minorHAnsi"/>
          <w:sz w:val="30"/>
          <w:szCs w:val="30"/>
        </w:rPr>
      </w:pPr>
      <w:r>
        <w:rPr>
          <w:rFonts w:cstheme="minorHAnsi"/>
          <w:sz w:val="30"/>
          <w:szCs w:val="30"/>
        </w:rPr>
        <w:t xml:space="preserve">***All situations will </w:t>
      </w:r>
      <w:r w:rsidR="00D76C86">
        <w:rPr>
          <w:rFonts w:cstheme="minorHAnsi"/>
          <w:sz w:val="30"/>
          <w:szCs w:val="30"/>
        </w:rPr>
        <w:t>be assessed</w:t>
      </w:r>
      <w:r>
        <w:rPr>
          <w:rFonts w:cstheme="minorHAnsi"/>
          <w:sz w:val="30"/>
          <w:szCs w:val="30"/>
        </w:rPr>
        <w:t xml:space="preserve"> on a case-by-case </w:t>
      </w:r>
      <w:r w:rsidR="00D76C86">
        <w:rPr>
          <w:rFonts w:cstheme="minorHAnsi"/>
          <w:sz w:val="30"/>
          <w:szCs w:val="30"/>
        </w:rPr>
        <w:t>basis</w:t>
      </w:r>
      <w:r>
        <w:rPr>
          <w:rFonts w:cstheme="minorHAnsi"/>
          <w:sz w:val="30"/>
          <w:szCs w:val="30"/>
        </w:rPr>
        <w:t>. ***</w:t>
      </w:r>
    </w:p>
    <w:p w14:paraId="40A566DF" w14:textId="05E047F9" w:rsidR="00FE2000" w:rsidRDefault="00FE2000" w:rsidP="00FE2000">
      <w:pPr>
        <w:pStyle w:val="NoSpacing"/>
        <w:rPr>
          <w:rFonts w:cstheme="minorHAnsi"/>
          <w:i/>
          <w:iCs/>
          <w:sz w:val="30"/>
          <w:szCs w:val="30"/>
        </w:rPr>
      </w:pPr>
    </w:p>
    <w:p w14:paraId="0835CCB0" w14:textId="12FA3C61" w:rsidR="00FE2000" w:rsidRDefault="00FE2000" w:rsidP="00FE2000">
      <w:pPr>
        <w:pStyle w:val="NoSpacing"/>
        <w:rPr>
          <w:rFonts w:cstheme="minorHAnsi"/>
          <w:i/>
          <w:iCs/>
          <w:sz w:val="30"/>
          <w:szCs w:val="30"/>
        </w:rPr>
      </w:pPr>
    </w:p>
    <w:p w14:paraId="741C1115" w14:textId="77777777" w:rsidR="00D24611" w:rsidRPr="00D24611" w:rsidRDefault="00D24611" w:rsidP="00D24611">
      <w:pPr>
        <w:jc w:val="center"/>
        <w:rPr>
          <w:i/>
          <w:iCs/>
          <w:sz w:val="26"/>
          <w:szCs w:val="26"/>
        </w:rPr>
      </w:pPr>
      <w:r w:rsidRPr="00D24611">
        <w:rPr>
          <w:i/>
          <w:iCs/>
          <w:sz w:val="26"/>
          <w:szCs w:val="26"/>
        </w:rPr>
        <w:t>By Signing below, I acknowledge the terms listed above.</w:t>
      </w:r>
    </w:p>
    <w:p w14:paraId="3AF2E8F4" w14:textId="77777777" w:rsidR="00FE2000" w:rsidRPr="00FE2000" w:rsidRDefault="00FE2000" w:rsidP="00FE2000">
      <w:pPr>
        <w:pStyle w:val="NoSpacing"/>
        <w:rPr>
          <w:rFonts w:cstheme="minorHAnsi"/>
          <w:i/>
          <w:iCs/>
          <w:sz w:val="30"/>
          <w:szCs w:val="30"/>
        </w:rPr>
      </w:pPr>
    </w:p>
    <w:p w14:paraId="00D894B9" w14:textId="65FA5E7C" w:rsidR="00D53EF5" w:rsidRPr="00FE2000" w:rsidRDefault="00D53EF5">
      <w:pPr>
        <w:rPr>
          <w:sz w:val="26"/>
          <w:szCs w:val="26"/>
        </w:rPr>
      </w:pPr>
      <w:r w:rsidRPr="00FE2000">
        <w:rPr>
          <w:b/>
          <w:bCs/>
          <w:sz w:val="26"/>
          <w:szCs w:val="26"/>
          <w:u w:val="single"/>
        </w:rPr>
        <w:t>Patient Name</w:t>
      </w:r>
      <w:r w:rsidR="00D24611">
        <w:rPr>
          <w:b/>
          <w:bCs/>
          <w:sz w:val="26"/>
          <w:szCs w:val="26"/>
          <w:u w:val="single"/>
        </w:rPr>
        <w:t>:</w:t>
      </w:r>
      <w:r w:rsidR="00D24611" w:rsidRPr="00D24611">
        <w:rPr>
          <w:sz w:val="26"/>
          <w:szCs w:val="26"/>
        </w:rPr>
        <w:t xml:space="preserve"> </w:t>
      </w:r>
      <w:r w:rsidR="00D24611">
        <w:rPr>
          <w:sz w:val="26"/>
          <w:szCs w:val="26"/>
        </w:rPr>
        <w:t>__________________________________</w:t>
      </w:r>
      <w:r w:rsidR="00FE2000">
        <w:rPr>
          <w:sz w:val="26"/>
          <w:szCs w:val="26"/>
        </w:rPr>
        <w:tab/>
      </w:r>
      <w:r w:rsidR="00FE2000" w:rsidRPr="00FE2000">
        <w:rPr>
          <w:sz w:val="26"/>
          <w:szCs w:val="26"/>
        </w:rPr>
        <w:t xml:space="preserve"> </w:t>
      </w:r>
      <w:r w:rsidR="00D24611">
        <w:rPr>
          <w:sz w:val="26"/>
          <w:szCs w:val="26"/>
        </w:rPr>
        <w:tab/>
      </w:r>
      <w:r w:rsidR="00FE2000" w:rsidRPr="00FE2000">
        <w:rPr>
          <w:b/>
          <w:bCs/>
          <w:sz w:val="26"/>
          <w:szCs w:val="26"/>
          <w:u w:val="single"/>
        </w:rPr>
        <w:t>Date of Birth</w:t>
      </w:r>
      <w:r w:rsidR="00FE2000" w:rsidRPr="00FE2000">
        <w:rPr>
          <w:sz w:val="26"/>
          <w:szCs w:val="26"/>
        </w:rPr>
        <w:t xml:space="preserve">: </w:t>
      </w:r>
      <w:r w:rsidRPr="00FE2000">
        <w:rPr>
          <w:sz w:val="26"/>
          <w:szCs w:val="26"/>
        </w:rPr>
        <w:t>____________</w:t>
      </w:r>
      <w:r w:rsidR="00FE2000">
        <w:rPr>
          <w:sz w:val="26"/>
          <w:szCs w:val="26"/>
        </w:rPr>
        <w:t>__</w:t>
      </w:r>
    </w:p>
    <w:p w14:paraId="3D6E2664" w14:textId="3EF533E5" w:rsidR="00FE2000" w:rsidRPr="00FE2000" w:rsidRDefault="00FE2000" w:rsidP="00FE2000">
      <w:pPr>
        <w:pStyle w:val="NoSpacing"/>
        <w:rPr>
          <w:b/>
          <w:bCs/>
          <w:sz w:val="26"/>
          <w:szCs w:val="26"/>
          <w:u w:val="single"/>
        </w:rPr>
      </w:pPr>
      <w:r>
        <w:rPr>
          <w:b/>
          <w:bCs/>
          <w:sz w:val="26"/>
          <w:szCs w:val="26"/>
          <w:u w:val="single"/>
        </w:rPr>
        <w:t>Patient Signature:</w:t>
      </w:r>
      <w:r>
        <w:rPr>
          <w:sz w:val="26"/>
          <w:szCs w:val="26"/>
        </w:rPr>
        <w:t xml:space="preserve"> __________________________</w:t>
      </w:r>
      <w:r w:rsidR="00D24611">
        <w:rPr>
          <w:sz w:val="26"/>
          <w:szCs w:val="26"/>
        </w:rPr>
        <w:t>_____</w:t>
      </w:r>
    </w:p>
    <w:p w14:paraId="430B8BAD" w14:textId="6A71007F" w:rsidR="00FE2000" w:rsidRPr="00FE2000" w:rsidRDefault="00FE2000" w:rsidP="00FE2000">
      <w:pPr>
        <w:pStyle w:val="NoSpacing"/>
        <w:ind w:left="1440"/>
        <w:rPr>
          <w:b/>
          <w:bCs/>
          <w:i/>
          <w:iCs/>
          <w:sz w:val="26"/>
          <w:szCs w:val="26"/>
        </w:rPr>
      </w:pPr>
      <w:r w:rsidRPr="00FE2000">
        <w:rPr>
          <w:b/>
          <w:bCs/>
          <w:i/>
          <w:iCs/>
          <w:sz w:val="26"/>
          <w:szCs w:val="26"/>
        </w:rPr>
        <w:t>(Or)</w:t>
      </w:r>
    </w:p>
    <w:p w14:paraId="76F9F0FA" w14:textId="08FC9286" w:rsidR="00D53EF5" w:rsidRPr="00FE2000" w:rsidRDefault="00D53EF5" w:rsidP="00FE2000">
      <w:pPr>
        <w:pStyle w:val="NoSpacing"/>
        <w:rPr>
          <w:sz w:val="26"/>
          <w:szCs w:val="26"/>
        </w:rPr>
      </w:pPr>
      <w:r w:rsidRPr="00FE2000">
        <w:rPr>
          <w:b/>
          <w:bCs/>
          <w:sz w:val="26"/>
          <w:szCs w:val="26"/>
          <w:u w:val="single"/>
        </w:rPr>
        <w:lastRenderedPageBreak/>
        <w:t xml:space="preserve">Guardian </w:t>
      </w:r>
      <w:r w:rsidR="00FE2000" w:rsidRPr="00FE2000">
        <w:rPr>
          <w:b/>
          <w:bCs/>
          <w:sz w:val="26"/>
          <w:szCs w:val="26"/>
          <w:u w:val="single"/>
        </w:rPr>
        <w:t>Signature</w:t>
      </w:r>
      <w:r w:rsidR="00FE2000" w:rsidRPr="00FE2000">
        <w:rPr>
          <w:sz w:val="26"/>
          <w:szCs w:val="26"/>
        </w:rPr>
        <w:t>:</w:t>
      </w:r>
      <w:r w:rsidR="00FE2000">
        <w:rPr>
          <w:sz w:val="26"/>
          <w:szCs w:val="26"/>
        </w:rPr>
        <w:t xml:space="preserve"> __________________________</w:t>
      </w:r>
      <w:r w:rsidR="00CD25B3">
        <w:rPr>
          <w:sz w:val="26"/>
          <w:szCs w:val="26"/>
        </w:rPr>
        <w:t>____</w:t>
      </w:r>
      <w:r w:rsidR="00FE2000">
        <w:rPr>
          <w:sz w:val="26"/>
          <w:szCs w:val="26"/>
        </w:rPr>
        <w:t xml:space="preserve"> </w:t>
      </w:r>
      <w:r w:rsidR="00FE2000">
        <w:rPr>
          <w:sz w:val="26"/>
          <w:szCs w:val="26"/>
        </w:rPr>
        <w:tab/>
        <w:t xml:space="preserve"> </w:t>
      </w:r>
      <w:r w:rsidR="00FE2000">
        <w:rPr>
          <w:sz w:val="26"/>
          <w:szCs w:val="26"/>
        </w:rPr>
        <w:tab/>
      </w:r>
      <w:r w:rsidR="00FE2000" w:rsidRPr="00FE2000">
        <w:rPr>
          <w:b/>
          <w:bCs/>
          <w:sz w:val="26"/>
          <w:szCs w:val="26"/>
          <w:u w:val="single"/>
        </w:rPr>
        <w:t>Date</w:t>
      </w:r>
      <w:r w:rsidR="00FE2000">
        <w:rPr>
          <w:b/>
          <w:bCs/>
          <w:sz w:val="26"/>
          <w:szCs w:val="26"/>
          <w:u w:val="single"/>
        </w:rPr>
        <w:t>:</w:t>
      </w:r>
      <w:r w:rsidR="00FE2000">
        <w:rPr>
          <w:sz w:val="26"/>
          <w:szCs w:val="26"/>
        </w:rPr>
        <w:t xml:space="preserve"> </w:t>
      </w:r>
      <w:r w:rsidR="00FE2000">
        <w:rPr>
          <w:sz w:val="26"/>
          <w:szCs w:val="26"/>
        </w:rPr>
        <w:softHyphen/>
      </w:r>
      <w:r w:rsidR="00FE2000">
        <w:rPr>
          <w:sz w:val="26"/>
          <w:szCs w:val="26"/>
        </w:rPr>
        <w:softHyphen/>
        <w:t>____________________</w:t>
      </w:r>
    </w:p>
    <w:sectPr w:rsidR="00D53EF5" w:rsidRPr="00FE2000" w:rsidSect="00FE200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7D12"/>
    <w:multiLevelType w:val="hybridMultilevel"/>
    <w:tmpl w:val="6538A528"/>
    <w:lvl w:ilvl="0" w:tplc="5E1A8D5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7005047"/>
    <w:multiLevelType w:val="hybridMultilevel"/>
    <w:tmpl w:val="D20C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66550">
    <w:abstractNumId w:val="1"/>
  </w:num>
  <w:num w:numId="2" w16cid:durableId="1825506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4E"/>
    <w:rsid w:val="003B224E"/>
    <w:rsid w:val="006B74B2"/>
    <w:rsid w:val="00CD25B3"/>
    <w:rsid w:val="00D12B7D"/>
    <w:rsid w:val="00D24611"/>
    <w:rsid w:val="00D53EF5"/>
    <w:rsid w:val="00D76C86"/>
    <w:rsid w:val="00E95B35"/>
    <w:rsid w:val="00FE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D4A6"/>
  <w15:chartTrackingRefBased/>
  <w15:docId w15:val="{D948502A-4AE4-45E8-8982-C10FEDC1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Bethers</dc:creator>
  <cp:keywords/>
  <dc:description/>
  <cp:lastModifiedBy>Jessica Bethers</cp:lastModifiedBy>
  <cp:revision>4</cp:revision>
  <cp:lastPrinted>2022-12-06T21:01:00Z</cp:lastPrinted>
  <dcterms:created xsi:type="dcterms:W3CDTF">2022-12-06T20:27:00Z</dcterms:created>
  <dcterms:modified xsi:type="dcterms:W3CDTF">2022-12-08T21:54:00Z</dcterms:modified>
</cp:coreProperties>
</file>